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5A7C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关于印发《</w:t>
      </w:r>
      <w:r>
        <w:rPr>
          <w:rFonts w:hint="eastAsia" w:ascii="Times New Roman" w:hAnsi="Times New Roman" w:eastAsia="方正小标宋简体" w:cs="宋体"/>
          <w:b w:val="0"/>
          <w:bCs w:val="0"/>
          <w:color w:val="000000"/>
          <w:kern w:val="0"/>
          <w:sz w:val="44"/>
          <w:szCs w:val="44"/>
        </w:rPr>
        <w:t>阜阳理工学院</w:t>
      </w:r>
      <w:r>
        <w:rPr>
          <w:rStyle w:val="10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学生奖学金评选</w:t>
      </w:r>
      <w:r>
        <w:rPr>
          <w:rFonts w:hint="eastAsia" w:ascii="Times New Roman" w:hAnsi="Times New Roman" w:eastAsia="方正小标宋简体" w:cs="宋体"/>
          <w:b w:val="0"/>
          <w:bCs w:val="0"/>
          <w:color w:val="000000"/>
          <w:kern w:val="0"/>
          <w:sz w:val="44"/>
          <w:szCs w:val="44"/>
        </w:rPr>
        <w:t>办法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》</w:t>
      </w: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的通知</w:t>
      </w:r>
    </w:p>
    <w:p w14:paraId="3A390E25">
      <w:pPr>
        <w:keepNext w:val="0"/>
        <w:keepLines w:val="0"/>
        <w:pageBreakBefore w:val="0"/>
        <w:kinsoku/>
        <w:overflowPunct w:val="0"/>
        <w:autoSpaceDN/>
        <w:bidi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pacing w:val="-20"/>
          <w:sz w:val="44"/>
          <w:szCs w:val="44"/>
        </w:rPr>
      </w:pPr>
    </w:p>
    <w:p w14:paraId="35508ABC">
      <w:pPr>
        <w:keepNext w:val="0"/>
        <w:keepLines w:val="0"/>
        <w:pageBreakBefore w:val="0"/>
        <w:widowControl w:val="0"/>
        <w:tabs>
          <w:tab w:val="left" w:pos="7678"/>
        </w:tabs>
        <w:kinsoku/>
        <w:wordWrap w:val="0"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各单位：</w:t>
      </w:r>
    </w:p>
    <w:p w14:paraId="4E93EFB4">
      <w:pPr>
        <w:keepNext w:val="0"/>
        <w:keepLines w:val="0"/>
        <w:pageBreakBefore w:val="0"/>
        <w:widowControl w:val="0"/>
        <w:tabs>
          <w:tab w:val="left" w:pos="7678"/>
        </w:tabs>
        <w:kinsoku/>
        <w:wordWrap w:val="0"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《阜阳理工学院</w:t>
      </w: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学生奖学金评选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办法》</w:t>
      </w: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已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经学校2025年第1</w:t>
      </w: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次校长办公会议研究通过，现印发给你们，请遵照执行。</w:t>
      </w:r>
    </w:p>
    <w:p w14:paraId="66731D27">
      <w:pPr>
        <w:keepNext w:val="0"/>
        <w:keepLines w:val="0"/>
        <w:pageBreakBefore w:val="0"/>
        <w:widowControl w:val="0"/>
        <w:tabs>
          <w:tab w:val="left" w:pos="7678"/>
        </w:tabs>
        <w:kinsoku/>
        <w:wordWrap w:val="0"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</w:p>
    <w:p w14:paraId="0997A351">
      <w:pPr>
        <w:keepNext w:val="0"/>
        <w:keepLines w:val="0"/>
        <w:pageBreakBefore w:val="0"/>
        <w:widowControl w:val="0"/>
        <w:tabs>
          <w:tab w:val="left" w:pos="7678"/>
        </w:tabs>
        <w:kinsoku/>
        <w:wordWrap w:val="0"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left="420" w:left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附件：阜阳理工学院</w:t>
      </w: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学生奖学金评选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办法</w:t>
      </w:r>
    </w:p>
    <w:p w14:paraId="6E64D906">
      <w:pPr>
        <w:keepNext w:val="0"/>
        <w:keepLines w:val="0"/>
        <w:pageBreakBefore w:val="0"/>
        <w:widowControl w:val="0"/>
        <w:tabs>
          <w:tab w:val="left" w:pos="7678"/>
        </w:tabs>
        <w:kinsoku/>
        <w:wordWrap w:val="0"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</w:p>
    <w:p w14:paraId="539E1EBE">
      <w:pPr>
        <w:keepNext w:val="0"/>
        <w:keepLines w:val="0"/>
        <w:pageBreakBefore w:val="0"/>
        <w:widowControl w:val="0"/>
        <w:tabs>
          <w:tab w:val="left" w:pos="7678"/>
        </w:tabs>
        <w:kinsoku/>
        <w:wordWrap w:val="0"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</w:p>
    <w:p w14:paraId="148E68E7">
      <w:pPr>
        <w:keepNext w:val="0"/>
        <w:keepLines w:val="0"/>
        <w:pageBreakBefore w:val="0"/>
        <w:widowControl w:val="0"/>
        <w:tabs>
          <w:tab w:val="left" w:pos="7678"/>
        </w:tabs>
        <w:kinsoku/>
        <w:wordWrap w:val="0"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阜阳理工学院</w:t>
      </w:r>
    </w:p>
    <w:p w14:paraId="3FC91708">
      <w:pPr>
        <w:keepNext w:val="0"/>
        <w:keepLines w:val="0"/>
        <w:pageBreakBefore w:val="0"/>
        <w:widowControl w:val="0"/>
        <w:tabs>
          <w:tab w:val="left" w:pos="7678"/>
        </w:tabs>
        <w:kinsoku/>
        <w:wordWrap w:val="0"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right="840" w:rightChars="400" w:firstLine="640" w:firstLineChars="200"/>
        <w:jc w:val="right"/>
        <w:textAlignment w:val="auto"/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2025年</w:t>
      </w: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日</w:t>
      </w:r>
    </w:p>
    <w:p w14:paraId="537B66D6">
      <w:pPr>
        <w:keepNext w:val="0"/>
        <w:keepLines w:val="0"/>
        <w:pageBreakBefore w:val="0"/>
        <w:kinsoku/>
        <w:overflowPunct w:val="0"/>
        <w:autoSpaceDN/>
        <w:bidi w:val="0"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黑体" w:cs="黑体"/>
          <w:color w:val="auto"/>
          <w:spacing w:val="-2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pacing w:val="-20"/>
          <w:sz w:val="32"/>
          <w:szCs w:val="32"/>
          <w:lang w:val="en-US" w:eastAsia="zh-CN"/>
        </w:rPr>
        <w:t>附件</w:t>
      </w:r>
    </w:p>
    <w:p w14:paraId="178D42A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宋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b w:val="0"/>
          <w:bCs w:val="0"/>
          <w:color w:val="000000"/>
          <w:kern w:val="0"/>
          <w:sz w:val="44"/>
          <w:szCs w:val="44"/>
        </w:rPr>
        <w:t>阜阳理工学院</w:t>
      </w:r>
      <w:r>
        <w:rPr>
          <w:rFonts w:hint="eastAsia" w:eastAsia="方正小标宋简体" w:cs="宋体"/>
          <w:b w:val="0"/>
          <w:bCs w:val="0"/>
          <w:color w:val="000000"/>
          <w:kern w:val="0"/>
          <w:sz w:val="44"/>
          <w:szCs w:val="44"/>
          <w:lang w:val="en-US" w:eastAsia="zh-CN"/>
        </w:rPr>
        <w:t>学生奖学金评选</w:t>
      </w:r>
      <w:r>
        <w:rPr>
          <w:rFonts w:hint="eastAsia" w:ascii="Times New Roman" w:hAnsi="Times New Roman" w:eastAsia="方正小标宋简体" w:cs="宋体"/>
          <w:b w:val="0"/>
          <w:bCs w:val="0"/>
          <w:color w:val="000000"/>
          <w:kern w:val="0"/>
          <w:sz w:val="44"/>
          <w:szCs w:val="44"/>
        </w:rPr>
        <w:t>办法</w:t>
      </w:r>
    </w:p>
    <w:p w14:paraId="326769E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spacing w:line="560" w:lineRule="exact"/>
        <w:jc w:val="center"/>
        <w:textAlignment w:val="auto"/>
        <w:rPr>
          <w:rFonts w:hint="eastAsia" w:ascii="Times New Roman" w:hAnsi="Times New Roman" w:eastAsia="黑体" w:cs="黑体"/>
          <w:b w:val="0"/>
          <w:bCs w:val="0"/>
          <w:color w:val="000000"/>
          <w:kern w:val="0"/>
          <w:sz w:val="32"/>
          <w:szCs w:val="32"/>
        </w:rPr>
      </w:pPr>
    </w:p>
    <w:p w14:paraId="2DA99BA8">
      <w:pPr>
        <w:pStyle w:val="2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ind w:left="0" w:firstLine="64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10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第一章</w:t>
      </w:r>
      <w:r>
        <w:rPr>
          <w:rStyle w:val="10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Style w:val="10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总则</w:t>
      </w:r>
    </w:p>
    <w:p w14:paraId="2197BC57">
      <w:pPr>
        <w:pStyle w:val="6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10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第一条</w:t>
      </w:r>
      <w:r>
        <w:rPr>
          <w:rStyle w:val="10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为全面贯彻党的教育方针，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落实立德树人根本任务，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鼓励学生勤奋学习，积极参加社会活动，培养学生实践精神和创新能力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促进学生德、智、体、美、劳等方面全面发展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zh-CN"/>
        </w:rPr>
        <w:t>根据中华人民共和国教育部颁发的《普通高等学校学生管理规定》《高等学校学生行为准则》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等文件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，结合我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实际，修订本办法。</w:t>
      </w:r>
    </w:p>
    <w:p w14:paraId="572C37DE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10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第二条</w:t>
      </w:r>
      <w:r>
        <w:rPr>
          <w:rStyle w:val="10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本办法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适用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于阜阳理工学院在籍在读学生。</w:t>
      </w:r>
    </w:p>
    <w:p w14:paraId="00482EC2">
      <w:pPr>
        <w:pStyle w:val="2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ind w:left="0" w:firstLine="640" w:firstLineChars="200"/>
        <w:jc w:val="center"/>
        <w:textAlignment w:val="auto"/>
        <w:rPr>
          <w:rStyle w:val="10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10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第二章</w:t>
      </w:r>
      <w:r>
        <w:rPr>
          <w:rStyle w:val="10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评审机构</w:t>
      </w:r>
    </w:p>
    <w:p w14:paraId="0B62E3A6">
      <w:pPr>
        <w:pStyle w:val="6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10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第</w:t>
      </w:r>
      <w:r>
        <w:rPr>
          <w:rStyle w:val="10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三</w:t>
      </w:r>
      <w:r>
        <w:rPr>
          <w:rStyle w:val="10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条</w:t>
      </w:r>
      <w:r>
        <w:rPr>
          <w:rStyle w:val="10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成立由分管学生工作的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领导任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主任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，学生工作处、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各二级学院(部）院长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党政办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教务处、学生工作处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等相关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负责人为成员的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学生奖学金评审委员会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，负责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学生奖学金评选工作的组织与协调。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学生奖助学金评审委员会下设办公室，办公室设在学生工作处。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学院（部）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成立以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院长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为组长，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行政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秘书、辅导员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为成员的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级学生奖学金评审领导小组，负责本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学院(部）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学生奖学金评选工作的组织实施</w:t>
      </w:r>
    </w:p>
    <w:p w14:paraId="55BFF32D">
      <w:pPr>
        <w:pStyle w:val="2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ind w:left="0" w:firstLine="640" w:firstLineChars="200"/>
        <w:jc w:val="center"/>
        <w:textAlignment w:val="auto"/>
        <w:rPr>
          <w:rStyle w:val="10"/>
          <w:rFonts w:hint="default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</w:pPr>
      <w:r>
        <w:rPr>
          <w:rStyle w:val="10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第</w:t>
      </w:r>
      <w:r>
        <w:rPr>
          <w:rStyle w:val="10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三</w:t>
      </w:r>
      <w:r>
        <w:rPr>
          <w:rStyle w:val="10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章</w:t>
      </w:r>
      <w:r>
        <w:rPr>
          <w:rStyle w:val="10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学生奖学金及评选比例</w:t>
      </w:r>
    </w:p>
    <w:p w14:paraId="4179B1E4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left"/>
        <w:textAlignment w:val="auto"/>
        <w:rPr>
          <w:rStyle w:val="10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第四条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学生奖学金包括一等奖学金、二等奖学金、三等奖学金及单项奖学金。</w:t>
      </w:r>
    </w:p>
    <w:p w14:paraId="16E656E9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第</w:t>
      </w: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五</w:t>
      </w:r>
      <w:r>
        <w:rPr>
          <w:rFonts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条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根据智育成绩、综合测评成绩，由高到低进行排序，按照一定的比例，优秀学生可获得下列奖学金：</w:t>
      </w:r>
    </w:p>
    <w:p w14:paraId="61EBE174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（一）一等奖学金：按照班级学生总数5%进行评选，奖学金金额为每人2000元；</w:t>
      </w:r>
    </w:p>
    <w:p w14:paraId="244385E7">
      <w:pPr>
        <w:pStyle w:val="6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overflowPunct w:val="0"/>
        <w:spacing w:before="0" w:beforeAutospacing="0" w:after="0" w:afterAutospacing="0" w:line="30" w:lineRule="atLeast"/>
        <w:ind w:left="0" w:right="0" w:firstLine="63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（二）二等奖学金：按照班级学生总数10%进行评选，奖学金金额为每人1000元；</w:t>
      </w:r>
    </w:p>
    <w:p w14:paraId="6F2072DC">
      <w:pPr>
        <w:pStyle w:val="6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overflowPunct w:val="0"/>
        <w:spacing w:before="0" w:beforeAutospacing="0" w:after="0" w:afterAutospacing="0" w:line="30" w:lineRule="atLeast"/>
        <w:ind w:left="0" w:right="0" w:firstLine="63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（三）三等奖学金：按照班级学生总数15%进行评选，奖学金金额为每人600元；</w:t>
      </w:r>
    </w:p>
    <w:p w14:paraId="63E808D8">
      <w:pPr>
        <w:pStyle w:val="6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overflowPunct w:val="0"/>
        <w:spacing w:before="0" w:beforeAutospacing="0" w:after="0" w:afterAutospacing="0" w:line="30" w:lineRule="atLeast"/>
        <w:ind w:left="0" w:right="0" w:firstLine="63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（四）单项奖：设学习优秀奖、文体优秀奖、自强奖学金，学习优秀奖、文体优秀奖奖学金金额为每人1000元，自强奖学金金额为每人1500元。</w:t>
      </w:r>
    </w:p>
    <w:p w14:paraId="5D9C3844">
      <w:pPr>
        <w:pStyle w:val="6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overflowPunct w:val="0"/>
        <w:spacing w:before="0" w:beforeAutospacing="0" w:after="0" w:afterAutospacing="0" w:line="30" w:lineRule="atLeast"/>
        <w:ind w:left="0" w:right="0" w:firstLine="63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yellow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第六条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同一学年内奖学金类别就高，不可兼得。</w:t>
      </w:r>
    </w:p>
    <w:p w14:paraId="03EB9388">
      <w:pPr>
        <w:pStyle w:val="2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ind w:left="0" w:firstLine="64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Style w:val="10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第</w:t>
      </w:r>
      <w:r>
        <w:rPr>
          <w:rStyle w:val="10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四</w:t>
      </w:r>
      <w:r>
        <w:rPr>
          <w:rStyle w:val="10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章</w:t>
      </w:r>
      <w:r>
        <w:rPr>
          <w:rStyle w:val="10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评选条件</w:t>
      </w:r>
    </w:p>
    <w:p w14:paraId="4B5DDD32">
      <w:pPr>
        <w:pStyle w:val="6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overflowPunct w:val="0"/>
        <w:spacing w:before="0" w:beforeAutospacing="0" w:after="0" w:afterAutospacing="0" w:line="30" w:lineRule="atLeast"/>
        <w:ind w:left="0" w:right="0" w:firstLine="630"/>
        <w:jc w:val="both"/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第七条 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申请奖学金基本条件</w:t>
      </w:r>
    </w:p>
    <w:p w14:paraId="007B0A90">
      <w:pPr>
        <w:pStyle w:val="6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（一）热爱社会主义祖国，拥护中国共产党的领导，道德品质优良，模范遵守《高等学校学生行为准则》和学校规章制度，参评年度无违纪处分或之前有违纪处分已解除的。</w:t>
      </w:r>
    </w:p>
    <w:p w14:paraId="3060B986">
      <w:pPr>
        <w:pStyle w:val="6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（二）遵守国家和学校关于网络使用的有关规定，无登录非法网站和传播非法文字、音频、视频资料等，无编造或者传播虚假、有害信息；无攻击、侵入他人计算机和移动通讯网络系统行为。</w:t>
      </w:r>
    </w:p>
    <w:p w14:paraId="5CD96CC9">
      <w:pPr>
        <w:pStyle w:val="6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（三）学习勤奋刻苦，学风端正，完成规定学分，上学年无不及格课程。</w:t>
      </w:r>
    </w:p>
    <w:p w14:paraId="216AC650">
      <w:pPr>
        <w:pStyle w:val="6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（四）积极参加文娱活动和体育锻炼，体质测试达60分以上（含60分）。</w:t>
      </w:r>
    </w:p>
    <w:p w14:paraId="70F2451A">
      <w:pPr>
        <w:pStyle w:val="6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default" w:ascii="仿宋_GB2312" w:hAnsi="宋体" w:eastAsia="仿宋_GB2312" w:cs="仿宋_GB2312"/>
          <w:b w:val="0"/>
          <w:bCs w:val="0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（五）有良好的集体荣誉感，自觉服从学校各项管理，积极参加各种公益及班集体活动，讲究卫生，爱护环境。</w:t>
      </w:r>
    </w:p>
    <w:p w14:paraId="638D8346">
      <w:pPr>
        <w:pStyle w:val="6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overflowPunct w:val="0"/>
        <w:spacing w:before="0" w:beforeAutospacing="0" w:after="0" w:afterAutospacing="0" w:line="30" w:lineRule="atLeast"/>
        <w:ind w:left="0" w:right="0" w:firstLine="630"/>
        <w:jc w:val="both"/>
        <w:rPr>
          <w:rStyle w:val="10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第八条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</w:t>
      </w:r>
      <w:r>
        <w:rPr>
          <w:rStyle w:val="10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单项奖评选条件</w:t>
      </w:r>
    </w:p>
    <w:p w14:paraId="13648FCE">
      <w:pPr>
        <w:pStyle w:val="6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overflowPunct w:val="0"/>
        <w:spacing w:before="0" w:beforeAutospacing="0" w:after="0" w:afterAutospacing="0" w:line="405" w:lineRule="atLeast"/>
        <w:ind w:right="0"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（一）学习优秀奖：学习勤奋刻苦，成绩优异，“智育”测评成绩名列班级前3%而未被评为三好学生，或在校级以上的学习竞赛中取得二等奖以上。</w:t>
      </w:r>
    </w:p>
    <w:p w14:paraId="3A9970A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（二）文体优秀奖：具备如下条件之一，即可评为本项奖：①在校级文艺汇演或体育竞赛中，获得个人第一名者。②在省市级以上文艺演出或体育竞赛中，获得奖励者，或获得团体奖中的主要成员。</w:t>
      </w:r>
    </w:p>
    <w:p w14:paraId="4CF7412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（三）自强奖学金：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热爱社会主义祖国，拥护中国共产党的领导；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遵纪守法、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诚实守信，道德品质优良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本年度被评为“三好学生”；学习刻苦，成绩优秀，智育积分排名位列班级前5%且综合测评排名在班级前20%（可逢小进一）；本年度经学校认定为贫困生，生活俭朴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。</w:t>
      </w:r>
    </w:p>
    <w:p w14:paraId="214C7B5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/>
        </w:rPr>
        <w:t>第九条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同一学年内，获得国家励志奖学金的家庭经济困难学生，不能同时申请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自强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奖学金。</w:t>
      </w:r>
    </w:p>
    <w:p w14:paraId="67A522B1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 w:bidi="ar-SA"/>
        </w:rPr>
        <w:t>第十条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 xml:space="preserve"> 参评学年有下列情形之一者，不得评奖评优：</w:t>
      </w:r>
    </w:p>
    <w:p w14:paraId="32ED9B39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（一）违反宪法，反对四项基本原则、破坏安定团结、扰乱社会秩序的；</w:t>
      </w:r>
    </w:p>
    <w:p w14:paraId="69575F1F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（二）触犯国家法律，构成刑事犯罪的；</w:t>
      </w:r>
    </w:p>
    <w:p w14:paraId="2B7E8204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（三）受到治安管理处罚的；</w:t>
      </w:r>
    </w:p>
    <w:p w14:paraId="5F8C0BDF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（四）根据本学院（部）学生素质综合测评细则规定的各门课程考试中有不及格者；</w:t>
      </w:r>
    </w:p>
    <w:p w14:paraId="0A4E8616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（五）在素质综合测评和评奖评优工作中有舞弊行为者；</w:t>
      </w:r>
    </w:p>
    <w:p w14:paraId="4694A6DE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（六）违反校纪校规，受到校院通报批评或纪律处分者；</w:t>
      </w:r>
    </w:p>
    <w:p w14:paraId="120B6128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（七）体测不合格者（未达到60分）以及无故不参加体测或在体测过程中作弊者；</w:t>
      </w:r>
    </w:p>
    <w:p w14:paraId="675C82F8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（八）其他不得评优的情形。</w:t>
      </w:r>
    </w:p>
    <w:p w14:paraId="7E9AEDBE">
      <w:pPr>
        <w:pStyle w:val="2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ind w:left="0" w:firstLine="640" w:firstLineChars="200"/>
        <w:jc w:val="center"/>
        <w:textAlignment w:val="auto"/>
        <w:rPr>
          <w:rStyle w:val="10"/>
          <w:rFonts w:hint="default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10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第</w:t>
      </w:r>
      <w:r>
        <w:rPr>
          <w:rStyle w:val="10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五</w:t>
      </w:r>
      <w:r>
        <w:rPr>
          <w:rStyle w:val="10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章</w:t>
      </w:r>
      <w:r>
        <w:rPr>
          <w:rStyle w:val="10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评选要求</w:t>
      </w:r>
    </w:p>
    <w:p w14:paraId="7AA2492B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 w:bidi="ar-SA"/>
        </w:rPr>
        <w:t>第十一条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 xml:space="preserve"> 各二级学院（部）必须按照“公开、公平、公正”的原则，严格按照评选条件和推荐名额组织评选推荐。</w:t>
      </w:r>
    </w:p>
    <w:p w14:paraId="334BA09C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 w:bidi="ar-SA"/>
        </w:rPr>
        <w:t>第十二条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 xml:space="preserve"> 各二级学院（部）要按照评选条件和要求，严格审核推荐材料，认真做好评选工作。</w:t>
      </w:r>
    </w:p>
    <w:p w14:paraId="08BC6C65">
      <w:pPr>
        <w:pStyle w:val="2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ind w:left="0" w:firstLine="640" w:firstLineChars="200"/>
        <w:jc w:val="center"/>
        <w:textAlignment w:val="auto"/>
        <w:rPr>
          <w:rStyle w:val="10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10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 xml:space="preserve">第六章 </w:t>
      </w:r>
      <w:r>
        <w:rPr>
          <w:rStyle w:val="10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评选程序及</w:t>
      </w:r>
      <w:r>
        <w:rPr>
          <w:rStyle w:val="10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表彰办法</w:t>
      </w:r>
    </w:p>
    <w:p w14:paraId="2CB37718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 w:bidi="ar-SA"/>
        </w:rPr>
        <w:t>第十三条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 xml:space="preserve"> 评选程序</w:t>
      </w:r>
    </w:p>
    <w:p w14:paraId="2D7CC607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（一）评选工作由学校统一部署，各二级学院（部）直接领导和辅导员的具体指导下，严格按照评选条件和要求进行。</w:t>
      </w:r>
    </w:p>
    <w:p w14:paraId="609D0A4E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（二）评选工作以班级为单位，在学生素质综合测评基础上，根据评选条件，推荐各类先进个人名单。</w:t>
      </w:r>
    </w:p>
    <w:p w14:paraId="6B43CAC5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（三）各班级的推荐名单确定后，须在本班级公示3个工作日，无异议后，将评选材料上报学院（部），学院（部）审核并至少公示3个工作日，公示无异议后由学生处汇总审核并报学校评审委员会审议，审议后公示至少5个工作日无异议后确定名单。</w:t>
      </w:r>
    </w:p>
    <w:p w14:paraId="38BEE80A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textAlignment w:val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 w:bidi="ar-SA"/>
        </w:rPr>
        <w:t xml:space="preserve">第十四条 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表彰办法</w:t>
      </w:r>
    </w:p>
    <w:p w14:paraId="3A8C1121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凡获得各项奖学金的学生，均由学校授予称号，并颁发证书，</w:t>
      </w:r>
      <w:r>
        <w:rPr>
          <w:rFonts w:hint="eastAsia" w:ascii="仿宋_GB2312" w:hAnsi="仿宋_GB2312" w:eastAsia="仿宋_GB2312" w:cs="仿宋_GB2312"/>
          <w:sz w:val="32"/>
          <w:szCs w:val="32"/>
        </w:rPr>
        <w:t>奖学金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则</w:t>
      </w:r>
      <w:r>
        <w:rPr>
          <w:rFonts w:hint="eastAsia" w:ascii="仿宋_GB2312" w:hAnsi="仿宋_GB2312" w:eastAsia="仿宋_GB2312" w:cs="仿宋_GB2312"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统一汇入学生个人银行账户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BC56B4C">
      <w:pPr>
        <w:pStyle w:val="2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ind w:left="0" w:firstLine="640" w:firstLineChars="200"/>
        <w:jc w:val="center"/>
        <w:textAlignment w:val="auto"/>
        <w:rPr>
          <w:rStyle w:val="10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10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第</w:t>
      </w:r>
      <w:r>
        <w:rPr>
          <w:rStyle w:val="10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七</w:t>
      </w:r>
      <w:r>
        <w:rPr>
          <w:rStyle w:val="10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章</w:t>
      </w:r>
      <w:r>
        <w:rPr>
          <w:rStyle w:val="10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Style w:val="10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附则</w:t>
      </w:r>
    </w:p>
    <w:p w14:paraId="4D6BC6A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3" w:firstLineChars="200"/>
        <w:textAlignment w:val="auto"/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第十五条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zh-CN" w:eastAsia="zh-CN" w:bidi="ar"/>
        </w:rPr>
        <w:t>本办法自公布之日起执行，由学生工作处负责解释。</w:t>
      </w:r>
    </w:p>
    <w:p w14:paraId="2942C8A8">
      <w:pPr>
        <w:pStyle w:val="6"/>
        <w:keepNext w:val="0"/>
        <w:keepLines w:val="0"/>
        <w:pageBreakBefore w:val="0"/>
        <w:kinsoku/>
        <w:wordWrap/>
        <w:overflowPunct w:val="0"/>
        <w:topLinePunct w:val="0"/>
        <w:autoSpaceDE w:val="0"/>
        <w:autoSpaceDN/>
        <w:bidi w:val="0"/>
        <w:spacing w:before="0" w:beforeAutospacing="0" w:after="0" w:afterAutospacing="0" w:line="560" w:lineRule="exact"/>
        <w:ind w:firstLine="641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</w:p>
    <w:sectPr>
      <w:footerReference r:id="rId4" w:type="default"/>
      <w:pgSz w:w="11906" w:h="16838"/>
      <w:pgMar w:top="2098" w:right="1474" w:bottom="2098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48EE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555D43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555D43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8D0D9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D93495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D93495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FlZjI0MjQ0YjRiZWJiZGZlZmIyODhkYmU1NTFmNjUifQ=="/>
  </w:docVars>
  <w:rsids>
    <w:rsidRoot w:val="00377F31"/>
    <w:rsid w:val="00090E28"/>
    <w:rsid w:val="000D070A"/>
    <w:rsid w:val="00213AEB"/>
    <w:rsid w:val="00327646"/>
    <w:rsid w:val="003478FC"/>
    <w:rsid w:val="00377F31"/>
    <w:rsid w:val="005D0AFB"/>
    <w:rsid w:val="006E7CC2"/>
    <w:rsid w:val="00882DCD"/>
    <w:rsid w:val="008A106D"/>
    <w:rsid w:val="0090348E"/>
    <w:rsid w:val="009B0305"/>
    <w:rsid w:val="00A941E5"/>
    <w:rsid w:val="00AE7CDA"/>
    <w:rsid w:val="00BC05C5"/>
    <w:rsid w:val="00CD54DE"/>
    <w:rsid w:val="00CD5C00"/>
    <w:rsid w:val="00ED7FE6"/>
    <w:rsid w:val="00F32250"/>
    <w:rsid w:val="00FC7F91"/>
    <w:rsid w:val="01A00DB8"/>
    <w:rsid w:val="10B2445F"/>
    <w:rsid w:val="1635775C"/>
    <w:rsid w:val="18CB6D60"/>
    <w:rsid w:val="1C6951A2"/>
    <w:rsid w:val="24C314AC"/>
    <w:rsid w:val="2A33300B"/>
    <w:rsid w:val="2B092067"/>
    <w:rsid w:val="34A27240"/>
    <w:rsid w:val="42A4605F"/>
    <w:rsid w:val="43354381"/>
    <w:rsid w:val="440B7324"/>
    <w:rsid w:val="44CA481F"/>
    <w:rsid w:val="454935B6"/>
    <w:rsid w:val="45777C5A"/>
    <w:rsid w:val="4C1365AD"/>
    <w:rsid w:val="4D1103F7"/>
    <w:rsid w:val="4E7A4E3D"/>
    <w:rsid w:val="5256161C"/>
    <w:rsid w:val="544A20D1"/>
    <w:rsid w:val="5B142628"/>
    <w:rsid w:val="5DC15BFE"/>
    <w:rsid w:val="609939C2"/>
    <w:rsid w:val="634909EC"/>
    <w:rsid w:val="68FD487B"/>
    <w:rsid w:val="6E4638A9"/>
    <w:rsid w:val="6E796ACE"/>
    <w:rsid w:val="72FC199F"/>
    <w:rsid w:val="7A314C2C"/>
    <w:rsid w:val="7C5F7A44"/>
    <w:rsid w:val="7FEE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  <w:pPr>
      <w:jc w:val="left"/>
    </w:p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4"/>
    </w:rPr>
  </w:style>
  <w:style w:type="paragraph" w:styleId="7">
    <w:name w:val="annotation subject"/>
    <w:basedOn w:val="3"/>
    <w:next w:val="3"/>
    <w:link w:val="16"/>
    <w:qFormat/>
    <w:uiPriority w:val="0"/>
    <w:rPr>
      <w:b/>
      <w:bCs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15"/>
    <w:basedOn w:val="9"/>
    <w:qFormat/>
    <w:uiPriority w:val="0"/>
    <w:rPr>
      <w:rFonts w:hint="default" w:ascii="Times New Roman" w:hAnsi="Times New Roman" w:cs="Times New Roman"/>
      <w:b/>
    </w:rPr>
  </w:style>
  <w:style w:type="character" w:customStyle="1" w:styleId="13">
    <w:name w:val="页眉 字符"/>
    <w:basedOn w:val="9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页脚 字符"/>
    <w:basedOn w:val="9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批注文字 字符"/>
    <w:basedOn w:val="9"/>
    <w:link w:val="3"/>
    <w:qFormat/>
    <w:uiPriority w:val="0"/>
    <w:rPr>
      <w:rFonts w:ascii="Times New Roman" w:hAnsi="Times New Roman" w:eastAsia="宋体" w:cs="Times New Roman"/>
      <w:kern w:val="2"/>
      <w:sz w:val="21"/>
      <w:szCs w:val="21"/>
    </w:rPr>
  </w:style>
  <w:style w:type="character" w:customStyle="1" w:styleId="16">
    <w:name w:val="批注主题 字符"/>
    <w:basedOn w:val="15"/>
    <w:link w:val="7"/>
    <w:qFormat/>
    <w:uiPriority w:val="0"/>
    <w:rPr>
      <w:rFonts w:ascii="Times New Roman" w:hAnsi="Times New Roman" w:eastAsia="宋体" w:cs="Times New Roman"/>
      <w:b/>
      <w:bCs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2017</Words>
  <Characters>2050</Characters>
  <Lines>5</Lines>
  <Paragraphs>1</Paragraphs>
  <TotalTime>13</TotalTime>
  <ScaleCrop>false</ScaleCrop>
  <LinksUpToDate>false</LinksUpToDate>
  <CharactersWithSpaces>2097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2022-11-23T03:27:00Z</dcterms:created>
  <dc:creator>闫凤云</dc:creator>
  <cp:lastModifiedBy>叮咚</cp:lastModifiedBy>
  <dcterms:modified xsi:type="dcterms:W3CDTF">2025-11-24T03:01:10Z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ED3FDF3559D8487893BC43F3D9054ACD_13</vt:lpwstr>
  </property>
  <property fmtid="{D5CDD505-2E9C-101B-9397-08002B2CF9AE}" pid="4" name="KSOTemplateDocerSaveRecord">
    <vt:lpwstr>eyJoZGlkIjoiMDg2MGRkOWZiNTEzM2I4MDU4NTNmZTE4NjMzMzM3NmQiLCJ1c2VySWQiOiIxNjgwMTU1NjM3In0=</vt:lpwstr>
  </property>
</Properties>
</file>